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E9" w:rsidRPr="00903CE9" w:rsidRDefault="00903CE9" w:rsidP="00903CE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ІЗДЕГЕНДЕ ТАБЫЛАТЫН  ҚАСЫҢНАН</w:t>
      </w:r>
    </w:p>
    <w:p w:rsidR="00903CE9" w:rsidRPr="00903CE9" w:rsidRDefault="00903CE9" w:rsidP="00903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1336"/>
        <w:gridCol w:w="1324"/>
        <w:gridCol w:w="4739"/>
      </w:tblGrid>
      <w:tr w:rsidR="00443430" w:rsidRPr="00956B30" w:rsidTr="00B27A9A">
        <w:trPr>
          <w:trHeight w:val="38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30" w:rsidRPr="00956B30" w:rsidRDefault="00443430" w:rsidP="00903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30" w:rsidRPr="00956B30" w:rsidRDefault="00443430" w:rsidP="00903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30" w:rsidRPr="00956B30" w:rsidRDefault="00443430" w:rsidP="004434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43430" w:rsidRPr="00956B30" w:rsidRDefault="00443430" w:rsidP="00903CE9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8-сынып</w:t>
            </w:r>
          </w:p>
          <w:p w:rsidR="00443430" w:rsidRPr="00956B30" w:rsidRDefault="00443430" w:rsidP="00903C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90DE4" w:rsidRPr="00443430" w:rsidTr="002A562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30" w:rsidRDefault="00443430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3430" w:rsidRDefault="00443430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Іздегенде табылатын қасыңнан </w:t>
            </w:r>
          </w:p>
          <w:p w:rsidR="00157C61" w:rsidRPr="00956B30" w:rsidRDefault="00157C61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Құндылық: Қиянат жасамау</w:t>
            </w:r>
          </w:p>
          <w:p w:rsidR="00157C61" w:rsidRPr="00956B30" w:rsidRDefault="00157C61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Қасиеттері: мейірімділік, ізгілік, рақымшылдық</w:t>
            </w:r>
          </w:p>
        </w:tc>
      </w:tr>
      <w:tr w:rsidR="00B90DE4" w:rsidRPr="00443430" w:rsidTr="002A562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мақсат: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lang w:val="kk-KZ"/>
              </w:rPr>
              <w:t xml:space="preserve">«Дос», «достық» ұғымдарының адамгершілік құндылық ретіндегі достар арасындағы рухани жақындықтың мәнін ұғындыру </w:t>
            </w:r>
          </w:p>
        </w:tc>
      </w:tr>
      <w:tr w:rsidR="00B90DE4" w:rsidRPr="00956B30" w:rsidTr="002A562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1.Мұғалімдерге арналған нұсқаулық </w:t>
            </w:r>
          </w:p>
          <w:p w:rsidR="00B90DE4" w:rsidRPr="00956B30" w:rsidRDefault="00B90DE4" w:rsidP="00903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2.Өзін-өзі тану оқулығы. 8-сынып Ж.Ж.Әкімбаева. Р.О.Ізғұттынова. Ж.Б.Қажығалиева</w:t>
            </w:r>
          </w:p>
          <w:p w:rsidR="00B90DE4" w:rsidRPr="00956B30" w:rsidRDefault="00B90DE4" w:rsidP="00903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3.Ғаламтор материалдары</w:t>
            </w:r>
          </w:p>
        </w:tc>
      </w:tr>
      <w:tr w:rsidR="00B90DE4" w:rsidRPr="00443430" w:rsidTr="002A562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үшін оқу нәтижелері: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tabs>
                <w:tab w:val="left" w:pos="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Диалогтік әңгіме арқылы сөздік қоры дамиды</w:t>
            </w:r>
          </w:p>
          <w:p w:rsidR="00B90DE4" w:rsidRPr="00956B30" w:rsidRDefault="00B90DE4" w:rsidP="00903CE9">
            <w:pPr>
              <w:tabs>
                <w:tab w:val="left" w:pos="2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Сыни тұрғыдан ойлауға үйренеді. Топта бірлесе жұмыс жасайды.</w:t>
            </w:r>
          </w:p>
        </w:tc>
      </w:tr>
      <w:tr w:rsidR="00B90DE4" w:rsidRPr="00443430" w:rsidTr="002A562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идеялар: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Топта бірлігі жұмыс жасау арқылы оқушылар бірін-бірі үйретеді.</w:t>
            </w:r>
          </w:p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. Оқушылар жұптағы бірлескен әрекетке икемделеді</w:t>
            </w:r>
          </w:p>
        </w:tc>
      </w:tr>
      <w:tr w:rsidR="00B90DE4" w:rsidRPr="00443430" w:rsidTr="004C04F5">
        <w:trPr>
          <w:trHeight w:val="137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қолданылатын материалдар: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1.А-3 флипчарты</w:t>
            </w:r>
          </w:p>
          <w:p w:rsidR="00B90DE4" w:rsidRPr="00956B30" w:rsidRDefault="00B90DE4" w:rsidP="00903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2.Стикерлер</w:t>
            </w:r>
          </w:p>
          <w:p w:rsidR="00B90DE4" w:rsidRPr="00956B30" w:rsidRDefault="00B90DE4" w:rsidP="00903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3. Маркерлер, қаламдар</w:t>
            </w:r>
          </w:p>
          <w:p w:rsidR="004C04F5" w:rsidRPr="00956B30" w:rsidRDefault="004C04F5" w:rsidP="00903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956B30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443430">
              <w:rPr>
                <w:rFonts w:ascii="Times New Roman" w:hAnsi="Times New Roman"/>
                <w:szCs w:val="24"/>
                <w:lang w:val="kk-KZ"/>
              </w:rPr>
              <w:t>Слайд, видеоролик</w:t>
            </w:r>
          </w:p>
          <w:p w:rsidR="00B90DE4" w:rsidRPr="00956B30" w:rsidRDefault="00B90DE4" w:rsidP="00903C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90DE4" w:rsidRPr="00956B30" w:rsidTr="002A562A">
        <w:trPr>
          <w:trHeight w:val="82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әдістері: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Жаңа әдістер</w:t>
            </w:r>
          </w:p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СТО</w:t>
            </w:r>
          </w:p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Формативті бағалау</w:t>
            </w:r>
          </w:p>
          <w:p w:rsidR="004C04F5" w:rsidRPr="00956B30" w:rsidRDefault="004C04F5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Power Point бағдарламасы презентациясы арқылы ақпарат беру және алмасу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1. Диалог</w:t>
            </w:r>
          </w:p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2. Жеке жұмыс</w:t>
            </w:r>
          </w:p>
          <w:p w:rsidR="00B90DE4" w:rsidRPr="00956B30" w:rsidRDefault="00B90DE4" w:rsidP="00903C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3. Топтық жұмыс</w:t>
            </w:r>
          </w:p>
          <w:p w:rsidR="00B90DE4" w:rsidRPr="00956B30" w:rsidRDefault="00B90DE4" w:rsidP="00903C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56B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 Диалогтік әңгіме,</w:t>
            </w:r>
          </w:p>
          <w:p w:rsidR="00B90DE4" w:rsidRPr="00956B30" w:rsidRDefault="004C04F5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5.</w:t>
            </w:r>
            <w:r w:rsidRPr="00956B30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Ой толғау</w:t>
            </w:r>
          </w:p>
          <w:p w:rsidR="004C04F5" w:rsidRPr="00956B30" w:rsidRDefault="004C04F5" w:rsidP="00903C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Зерттеушілік әңгіме </w:t>
            </w:r>
          </w:p>
        </w:tc>
      </w:tr>
      <w:tr w:rsidR="00B90DE4" w:rsidRPr="00956B30" w:rsidTr="002A562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Тапсырмалар: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Оқу, талдау,постер қорғау, сұрақ-жауап, </w:t>
            </w:r>
          </w:p>
        </w:tc>
      </w:tr>
    </w:tbl>
    <w:p w:rsidR="00B90DE4" w:rsidRPr="00956B30" w:rsidRDefault="00B90DE4" w:rsidP="00903CE9">
      <w:pPr>
        <w:spacing w:after="0" w:line="240" w:lineRule="auto"/>
        <w:rPr>
          <w:rFonts w:ascii="Times New Roman" w:hAnsi="Times New Roman"/>
          <w:b/>
          <w:szCs w:val="24"/>
          <w:lang w:val="kk-KZ"/>
        </w:rPr>
      </w:pPr>
      <w:r w:rsidRPr="00956B30">
        <w:rPr>
          <w:rFonts w:ascii="Times New Roman" w:hAnsi="Times New Roman"/>
          <w:b/>
          <w:szCs w:val="24"/>
          <w:lang w:val="kk-KZ"/>
        </w:rPr>
        <w:t>Сабақ барысы:</w:t>
      </w:r>
      <w:r w:rsidR="00462F5E" w:rsidRPr="00956B30">
        <w:rPr>
          <w:rFonts w:ascii="Times New Roman" w:hAnsi="Times New Roman"/>
          <w:b/>
          <w:szCs w:val="24"/>
          <w:lang w:val="kk-KZ"/>
        </w:rPr>
        <w:t xml:space="preserve">     Т-5 тәртіп, тазалық, татулық, тыныштық, талап.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7337"/>
        <w:gridCol w:w="35"/>
      </w:tblGrid>
      <w:tr w:rsidR="00B90DE4" w:rsidRPr="00956B30" w:rsidTr="008D0C35">
        <w:trPr>
          <w:trHeight w:val="103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Cs w:val="24"/>
                <w:lang w:val="kk-KZ"/>
              </w:rPr>
              <w:t xml:space="preserve">І. Оқушыларға психологиялық ахуал туғызу 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Pr="00956B30" w:rsidRDefault="00B90DE4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Cs w:val="24"/>
                <w:lang w:val="kk-KZ"/>
              </w:rPr>
              <w:t xml:space="preserve">    </w:t>
            </w: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Тыныштық сәті    Нұрға бөлену</w:t>
            </w:r>
          </w:p>
          <w:p w:rsidR="00462F5E" w:rsidRPr="00956B30" w:rsidRDefault="00462F5E" w:rsidP="00903CE9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Cs w:val="24"/>
                <w:lang w:val="kk-KZ"/>
              </w:rPr>
              <w:t xml:space="preserve">                                                                                                                </w:t>
            </w:r>
          </w:p>
        </w:tc>
      </w:tr>
      <w:tr w:rsidR="00462F5E" w:rsidRPr="00443430" w:rsidTr="008D0C35">
        <w:trPr>
          <w:trHeight w:val="69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E" w:rsidRPr="00956B30" w:rsidRDefault="00462F5E" w:rsidP="00903CE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Cs w:val="24"/>
                <w:lang w:val="kk-KZ"/>
              </w:rPr>
              <w:t>Қызығушылық</w:t>
            </w:r>
          </w:p>
          <w:p w:rsidR="00462F5E" w:rsidRPr="00956B30" w:rsidRDefault="00462F5E" w:rsidP="00903CE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Cs w:val="24"/>
                <w:lang w:val="kk-KZ"/>
              </w:rPr>
              <w:t>ты ояту</w:t>
            </w:r>
          </w:p>
          <w:p w:rsidR="008A2D76" w:rsidRPr="00956B30" w:rsidRDefault="008A2D76" w:rsidP="00903CE9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Cs w:val="24"/>
                <w:lang w:val="kk-KZ"/>
              </w:rPr>
              <w:t>Тапсырма №1</w:t>
            </w:r>
          </w:p>
          <w:p w:rsidR="008A2D76" w:rsidRPr="00956B30" w:rsidRDefault="0040375C" w:rsidP="00903CE9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Cs w:val="24"/>
                <w:lang w:val="kk-KZ"/>
              </w:rPr>
              <w:t xml:space="preserve">10 </w:t>
            </w:r>
            <w:r w:rsidR="008A2D76" w:rsidRPr="00956B30">
              <w:rPr>
                <w:rFonts w:ascii="Times New Roman" w:hAnsi="Times New Roman"/>
                <w:szCs w:val="24"/>
                <w:lang w:val="kk-KZ"/>
              </w:rPr>
              <w:t>минут</w:t>
            </w:r>
          </w:p>
          <w:p w:rsidR="008A2D76" w:rsidRPr="00956B30" w:rsidRDefault="008A2D76" w:rsidP="00903CE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5E" w:rsidRPr="00956B30" w:rsidRDefault="00462F5E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тексеру</w:t>
            </w:r>
            <w:r w:rsidR="00157C61" w:rsidRPr="00956B3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157C61" w:rsidRPr="00443430" w:rsidRDefault="00462F5E" w:rsidP="00903CE9">
            <w:pPr>
              <w:spacing w:after="0" w:line="240" w:lineRule="auto"/>
              <w:rPr>
                <w:lang w:val="kk-KZ"/>
              </w:rPr>
            </w:pPr>
            <w:r w:rsidRPr="00956B3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</w:p>
          <w:p w:rsidR="00462F5E" w:rsidRPr="00956B30" w:rsidRDefault="00443430" w:rsidP="00903CE9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«Достық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тақырыбына эссе</w:t>
            </w:r>
          </w:p>
        </w:tc>
      </w:tr>
      <w:tr w:rsidR="00B0155F" w:rsidRPr="00956B30" w:rsidTr="008D0C35">
        <w:trPr>
          <w:gridAfter w:val="1"/>
          <w:wAfter w:w="35" w:type="dxa"/>
          <w:trHeight w:val="99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5F" w:rsidRPr="00956B30" w:rsidRDefault="008D0C35" w:rsidP="00903CE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 w:rsidRPr="00956B30">
              <w:rPr>
                <w:rFonts w:ascii="Times New Roman" w:hAnsi="Times New Roman"/>
                <w:b/>
                <w:szCs w:val="24"/>
                <w:lang w:val="kk-KZ"/>
              </w:rPr>
              <w:t xml:space="preserve"> Ой толғаныс</w:t>
            </w:r>
          </w:p>
          <w:p w:rsidR="008D0C35" w:rsidRPr="00956B30" w:rsidRDefault="008D0C35" w:rsidP="00903CE9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Cs w:val="24"/>
                <w:lang w:val="kk-KZ"/>
              </w:rPr>
              <w:t>Тапсырма №2</w:t>
            </w:r>
          </w:p>
          <w:p w:rsidR="008D0C35" w:rsidRPr="00956B30" w:rsidRDefault="008D0C35" w:rsidP="00903CE9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szCs w:val="24"/>
                <w:lang w:val="kk-KZ"/>
              </w:rPr>
              <w:t>5-минут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6" w:rsidRPr="00956B30" w:rsidRDefault="00B0155F" w:rsidP="00903CE9">
            <w:pPr>
              <w:pStyle w:val="a3"/>
              <w:spacing w:after="0" w:line="240" w:lineRule="auto"/>
              <w:ind w:left="25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«Достық негізгі талғамның, көзқарастың толық   үндесуінен туады»</w:t>
            </w:r>
            <w:r w:rsidRPr="00956B3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 </w:t>
            </w:r>
            <w:r w:rsidRPr="00956B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Цицерон  </w:t>
            </w:r>
          </w:p>
          <w:p w:rsidR="008A2D76" w:rsidRPr="00443430" w:rsidRDefault="008A2D76" w:rsidP="00443430">
            <w:pPr>
              <w:pStyle w:val="a3"/>
              <w:spacing w:line="240" w:lineRule="auto"/>
              <w:ind w:left="25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Достар туралы бейне таспа көрсету</w:t>
            </w:r>
          </w:p>
          <w:p w:rsidR="00B0155F" w:rsidRPr="00956B30" w:rsidRDefault="008A2D76" w:rsidP="00903CE9">
            <w:pPr>
              <w:pStyle w:val="a3"/>
              <w:spacing w:after="0" w:line="240" w:lineRule="auto"/>
              <w:ind w:left="25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6B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 –жауап  Кері байланыс</w:t>
            </w:r>
            <w:r w:rsidR="00B0155F" w:rsidRPr="00956B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</w:t>
            </w:r>
            <w:r w:rsidR="00B0155F" w:rsidRPr="00956B3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</w:tc>
      </w:tr>
      <w:tr w:rsidR="00B90DE4" w:rsidRPr="00443430" w:rsidTr="0090488B">
        <w:trPr>
          <w:gridAfter w:val="1"/>
          <w:wAfter w:w="35" w:type="dxa"/>
          <w:trHeight w:val="13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Default="00B0155F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Мағынаны ашу</w:t>
            </w:r>
          </w:p>
          <w:p w:rsidR="008A2D76" w:rsidRDefault="008A2D76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2D76" w:rsidRDefault="008A2D76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2D76" w:rsidRPr="0040375C" w:rsidRDefault="008A2D76" w:rsidP="00903CE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75C">
              <w:rPr>
                <w:rFonts w:ascii="Times New Roman" w:hAnsi="Times New Roman"/>
                <w:sz w:val="24"/>
                <w:szCs w:val="24"/>
                <w:lang w:val="kk-KZ"/>
              </w:rPr>
              <w:t>Тапсырма №3</w:t>
            </w:r>
          </w:p>
          <w:p w:rsidR="008A2D76" w:rsidRPr="0040375C" w:rsidRDefault="008A2D76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75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40375C" w:rsidRPr="0040375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4037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8F22E3" w:rsidRPr="0040375C" w:rsidRDefault="008F22E3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F22E3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22E3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22E3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22E3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22E3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22E3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22E3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22E3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0375C" w:rsidRDefault="0040375C" w:rsidP="00903C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22E3" w:rsidRPr="0040375C" w:rsidRDefault="008F22E3" w:rsidP="00903CE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75C">
              <w:rPr>
                <w:rFonts w:ascii="Times New Roman" w:hAnsi="Times New Roman"/>
                <w:sz w:val="24"/>
                <w:szCs w:val="24"/>
                <w:lang w:val="kk-KZ"/>
              </w:rPr>
              <w:t>Тапсырма №4</w:t>
            </w:r>
          </w:p>
          <w:p w:rsidR="008F22E3" w:rsidRPr="00B0155F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75C"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5C" w:rsidRPr="0040375C" w:rsidRDefault="0040375C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2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Шығармашылық жұмыс</w:t>
            </w:r>
          </w:p>
          <w:p w:rsidR="008D0C35" w:rsidRPr="008D0C35" w:rsidRDefault="008D0C35" w:rsidP="00903C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Топпен жұмыс</w:t>
            </w:r>
          </w:p>
          <w:p w:rsidR="0040375C" w:rsidRPr="008D0C35" w:rsidRDefault="0040375C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2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8D0C3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I</w:t>
            </w:r>
            <w:r w:rsidRPr="004037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8D0C3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Ақыл тобы   </w:t>
            </w:r>
            <w:r w:rsidR="00983ED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8D0C3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«Адал досым»,  екі шумақ өлең шығару </w:t>
            </w:r>
          </w:p>
          <w:p w:rsidR="0040375C" w:rsidRPr="008D0C35" w:rsidRDefault="0040375C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3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</w:t>
            </w:r>
            <w:r w:rsidRPr="008D0C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="004434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Жүрек тобы   «Дос</w:t>
            </w:r>
            <w:r w:rsidRPr="008D0C3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 кластер</w:t>
            </w:r>
          </w:p>
          <w:p w:rsidR="009F445C" w:rsidRDefault="0040375C" w:rsidP="00903C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D0C35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8D0C3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8D0C3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Адал тобы </w:t>
            </w:r>
          </w:p>
          <w:p w:rsidR="0040375C" w:rsidRPr="008D0C35" w:rsidRDefault="009F445C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  <w:t>Дос</w:t>
            </w:r>
            <w:proofErr w:type="spellEnd"/>
            <w:r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  <w:t>досты</w:t>
            </w:r>
            <w:proofErr w:type="gramEnd"/>
            <w:r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  <w:t xml:space="preserve">ққа </w:t>
            </w:r>
            <w:proofErr w:type="spellStart"/>
            <w:r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  <w:t>байланысты</w:t>
            </w:r>
            <w:proofErr w:type="spellEnd"/>
            <w:r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  <w:t xml:space="preserve"> мақал — мәтелдер </w:t>
            </w:r>
            <w:proofErr w:type="spellStart"/>
            <w:r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  <w:t>айтады</w:t>
            </w:r>
            <w:proofErr w:type="spellEnd"/>
            <w:r w:rsidR="0040375C" w:rsidRPr="008D0C3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40375C" w:rsidRPr="00443430" w:rsidRDefault="0040375C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0C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</w:t>
            </w:r>
          </w:p>
          <w:p w:rsidR="0040375C" w:rsidRPr="008D0C35" w:rsidRDefault="0040375C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46F" w:rsidRPr="009F046F" w:rsidRDefault="009F046F" w:rsidP="009F046F">
            <w:pPr>
              <w:numPr>
                <w:ilvl w:val="0"/>
                <w:numId w:val="8"/>
              </w:numPr>
              <w:shd w:val="clear" w:color="auto" w:fill="FFFFFF"/>
              <w:spacing w:after="0" w:line="365" w:lineRule="atLeast"/>
              <w:ind w:left="480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9F046F">
              <w:rPr>
                <w:rFonts w:ascii="inherit" w:eastAsia="Times New Roman" w:hAnsi="inherit" w:cs="Arial"/>
                <w:i/>
                <w:iCs/>
                <w:color w:val="111111"/>
                <w:sz w:val="23"/>
                <w:lang w:eastAsia="ru-RU"/>
              </w:rPr>
              <w:t>Әң</w:t>
            </w:r>
            <w:proofErr w:type="gramStart"/>
            <w:r w:rsidRPr="009F046F">
              <w:rPr>
                <w:rFonts w:ascii="inherit" w:eastAsia="Times New Roman" w:hAnsi="inherit" w:cs="Arial"/>
                <w:i/>
                <w:iCs/>
                <w:color w:val="111111"/>
                <w:sz w:val="23"/>
                <w:lang w:eastAsia="ru-RU"/>
              </w:rPr>
              <w:t>г</w:t>
            </w:r>
            <w:proofErr w:type="gramEnd"/>
            <w:r w:rsidRPr="009F046F">
              <w:rPr>
                <w:rFonts w:ascii="inherit" w:eastAsia="Times New Roman" w:hAnsi="inherit" w:cs="Arial"/>
                <w:i/>
                <w:iCs/>
                <w:color w:val="111111"/>
                <w:sz w:val="23"/>
                <w:lang w:eastAsia="ru-RU"/>
              </w:rPr>
              <w:t>імелесу.</w:t>
            </w:r>
          </w:p>
          <w:p w:rsidR="009F046F" w:rsidRPr="009F046F" w:rsidRDefault="009F046F" w:rsidP="009F046F">
            <w:pPr>
              <w:shd w:val="clear" w:color="auto" w:fill="FFFFFF"/>
              <w:spacing w:after="0" w:line="365" w:lineRule="atLeas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9F046F">
              <w:rPr>
                <w:rFonts w:ascii="inherit" w:eastAsia="Times New Roman" w:hAnsi="inherit" w:cs="Arial"/>
                <w:i/>
                <w:iCs/>
                <w:color w:val="111111"/>
                <w:sz w:val="23"/>
                <w:lang w:eastAsia="ru-RU"/>
              </w:rPr>
              <w:t>«Жақсылықты ұмытпау»</w:t>
            </w:r>
          </w:p>
          <w:p w:rsidR="009F046F" w:rsidRPr="009F046F" w:rsidRDefault="009F046F" w:rsidP="009F046F">
            <w:pPr>
              <w:shd w:val="clear" w:color="auto" w:fill="FFFFFF"/>
              <w:spacing w:after="0" w:line="365" w:lineRule="atLeas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9F046F">
              <w:rPr>
                <w:rFonts w:ascii="inherit" w:eastAsia="Times New Roman" w:hAnsi="inherit" w:cs="Arial"/>
                <w:i/>
                <w:iCs/>
                <w:color w:val="111111"/>
                <w:sz w:val="23"/>
                <w:lang w:eastAsia="ru-RU"/>
              </w:rPr>
              <w:t>Аңыз әңгіме</w:t>
            </w:r>
          </w:p>
          <w:p w:rsidR="009F046F" w:rsidRPr="009F046F" w:rsidRDefault="009F046F" w:rsidP="009F046F">
            <w:pPr>
              <w:shd w:val="clear" w:color="auto" w:fill="FFFFFF"/>
              <w:spacing w:before="180" w:after="180" w:line="365" w:lineRule="atLeas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Бі</w:t>
            </w:r>
            <w:proofErr w:type="gram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</w:t>
            </w:r>
            <w:proofErr w:type="spellEnd"/>
            <w:proofErr w:type="gram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күні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екі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дос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келе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жатып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, сөзге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келіп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қалады.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Біреуі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екіншісінің жағынан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тартып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жібереді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. Таяқ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жеген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досы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жағы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ауырса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да, ештеңе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деместен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жердегі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құмға «Бүгін менің </w:t>
            </w:r>
            <w:proofErr w:type="gram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ең жа</w:t>
            </w:r>
            <w:proofErr w:type="gram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қын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досым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жағымнан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тартып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жіберді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»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деп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жазады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9F046F" w:rsidRPr="009F046F" w:rsidRDefault="009F046F" w:rsidP="009F046F">
            <w:pPr>
              <w:shd w:val="clear" w:color="auto" w:fill="FFFFFF"/>
              <w:spacing w:before="180" w:after="180" w:line="365" w:lineRule="atLeas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Олар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ә</w:t>
            </w:r>
            <w:proofErr w:type="gram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</w:t>
            </w:r>
            <w:proofErr w:type="gram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і қарай кете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береді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де,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суы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бар шалғынды әсем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жерег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тап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болады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Сол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жерде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шомылуды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ұйғарады. Жағына шапалақ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тигені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суға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батып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кете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жаздайды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, оны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жосы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құтқарып,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есін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жиғаннан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кейін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ол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тасқа «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Мені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  бүгін </w:t>
            </w:r>
            <w:proofErr w:type="gram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ең жа</w:t>
            </w:r>
            <w:proofErr w:type="gram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қын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досым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өлімнен құтқарып қалды»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деп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жазды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9F046F" w:rsidRPr="009F046F" w:rsidRDefault="009F046F" w:rsidP="009F046F">
            <w:pPr>
              <w:shd w:val="clear" w:color="auto" w:fill="FFFFFF"/>
              <w:spacing w:before="180" w:after="180" w:line="365" w:lineRule="atLeas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Бі</w:t>
            </w:r>
            <w:proofErr w:type="gram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</w:t>
            </w:r>
            <w:proofErr w:type="spellEnd"/>
            <w:proofErr w:type="gram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кезде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шапалақпен ұрып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жіберген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, соңынан суға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кетуден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құтқарған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досы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одан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былай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деп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сұрайды:</w:t>
            </w:r>
          </w:p>
          <w:p w:rsidR="009F046F" w:rsidRPr="009F046F" w:rsidRDefault="009F046F" w:rsidP="009F046F">
            <w:pPr>
              <w:shd w:val="clear" w:color="auto" w:fill="FFFFFF"/>
              <w:spacing w:before="180" w:after="180" w:line="365" w:lineRule="atLeas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«Мен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сені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жәбірлеген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кезде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сен құмға жаздың, ал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енді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тас</w:t>
            </w:r>
            <w:proofErr w:type="gram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қа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жазып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отырсың. Мұны қалай түсінуге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болады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?»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дейді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Досы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оған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былай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деп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жауап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береді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: «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Егер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бізді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біреу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жәбірлесе оны құмға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жазуымыз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керек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, өйткені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жел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құмдағы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жазуды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өші</w:t>
            </w:r>
            <w:proofErr w:type="gram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</w:t>
            </w:r>
            <w:proofErr w:type="gram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іп әкетеді. Ал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біреу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жақсылық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жасаса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, оны тасқа қашап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жазу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керек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, өйткені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ол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жазуды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жел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де, уақыт та өшірмеуі </w:t>
            </w:r>
            <w:proofErr w:type="spellStart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керек</w:t>
            </w:r>
            <w:proofErr w:type="spellEnd"/>
            <w:r w:rsidRPr="009F046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»</w:t>
            </w:r>
          </w:p>
          <w:p w:rsidR="009F046F" w:rsidRPr="009F046F" w:rsidRDefault="009F046F" w:rsidP="009F046F">
            <w:pPr>
              <w:shd w:val="clear" w:color="auto" w:fill="FFFFFF"/>
              <w:spacing w:after="0" w:line="365" w:lineRule="atLeast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proofErr w:type="gramStart"/>
            <w:r w:rsidRPr="009F046F">
              <w:rPr>
                <w:rFonts w:ascii="inherit" w:eastAsia="Times New Roman" w:hAnsi="inherit" w:cs="Arial"/>
                <w:i/>
                <w:iCs/>
                <w:color w:val="111111"/>
                <w:sz w:val="23"/>
                <w:lang w:eastAsia="ru-RU"/>
              </w:rPr>
              <w:t>П</w:t>
            </w:r>
            <w:proofErr w:type="gramEnd"/>
            <w:r w:rsidRPr="009F046F">
              <w:rPr>
                <w:rFonts w:ascii="inherit" w:eastAsia="Times New Roman" w:hAnsi="inherit" w:cs="Arial"/>
                <w:i/>
                <w:iCs/>
                <w:color w:val="111111"/>
                <w:sz w:val="23"/>
                <w:lang w:eastAsia="ru-RU"/>
              </w:rPr>
              <w:t>ікірталасқа арналған сұрақтар:</w:t>
            </w:r>
          </w:p>
          <w:p w:rsidR="009F046F" w:rsidRPr="009F046F" w:rsidRDefault="009F046F" w:rsidP="009F046F">
            <w:pPr>
              <w:numPr>
                <w:ilvl w:val="0"/>
                <w:numId w:val="9"/>
              </w:numPr>
              <w:shd w:val="clear" w:color="auto" w:fill="FFFFFF"/>
              <w:spacing w:after="0" w:line="365" w:lineRule="atLeast"/>
              <w:ind w:left="480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Бұл аңыздан қандай қорытынды шығ</w:t>
            </w:r>
            <w:proofErr w:type="gram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ару</w:t>
            </w:r>
            <w:proofErr w:type="gramEnd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ға </w:t>
            </w:r>
            <w:proofErr w:type="spell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керек</w:t>
            </w:r>
            <w:proofErr w:type="spellEnd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?</w:t>
            </w:r>
          </w:p>
          <w:p w:rsidR="009F046F" w:rsidRPr="009F046F" w:rsidRDefault="009F046F" w:rsidP="009F046F">
            <w:pPr>
              <w:numPr>
                <w:ilvl w:val="0"/>
                <w:numId w:val="9"/>
              </w:numPr>
              <w:shd w:val="clear" w:color="auto" w:fill="FFFFFF"/>
              <w:spacing w:after="0" w:line="365" w:lineRule="atLeast"/>
              <w:ind w:left="480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Достықта жақсылықты </w:t>
            </w:r>
            <w:proofErr w:type="spell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есте</w:t>
            </w:r>
            <w:proofErr w:type="spellEnd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сақтап, ал жамандығты, өкпені ұмыту </w:t>
            </w:r>
            <w:proofErr w:type="spell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керек</w:t>
            </w:r>
            <w:proofErr w:type="spellEnd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дегенді</w:t>
            </w:r>
            <w:proofErr w:type="spellEnd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қалай түсінесің</w:t>
            </w:r>
            <w:proofErr w:type="gram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дер</w:t>
            </w:r>
            <w:proofErr w:type="gramEnd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?</w:t>
            </w:r>
          </w:p>
          <w:p w:rsidR="008733F8" w:rsidRPr="008733F8" w:rsidRDefault="009F046F" w:rsidP="008733F8">
            <w:pPr>
              <w:numPr>
                <w:ilvl w:val="0"/>
                <w:numId w:val="9"/>
              </w:numPr>
              <w:shd w:val="clear" w:color="auto" w:fill="FFFFFF"/>
              <w:spacing w:after="0" w:line="365" w:lineRule="atLeast"/>
              <w:ind w:left="480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proofErr w:type="gram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Досыңды жоғалтпас үшін оған </w:t>
            </w:r>
            <w:proofErr w:type="spell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деген</w:t>
            </w:r>
            <w:proofErr w:type="spellEnd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өкпеңді </w:t>
            </w:r>
            <w:proofErr w:type="spell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кешіре</w:t>
            </w:r>
            <w:proofErr w:type="spellEnd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білу</w:t>
            </w:r>
            <w:proofErr w:type="spellEnd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керек</w:t>
            </w:r>
            <w:proofErr w:type="spellEnd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пе</w:t>
            </w:r>
            <w:proofErr w:type="spellEnd"/>
            <w:r w:rsidRPr="009F046F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?</w:t>
            </w:r>
            <w:proofErr w:type="gramEnd"/>
          </w:p>
          <w:p w:rsidR="0032367A" w:rsidRPr="008733F8" w:rsidRDefault="009F445C" w:rsidP="008733F8">
            <w:pPr>
              <w:numPr>
                <w:ilvl w:val="0"/>
                <w:numId w:val="9"/>
              </w:numPr>
              <w:shd w:val="clear" w:color="auto" w:fill="FFFFFF"/>
              <w:spacing w:after="0" w:line="365" w:lineRule="atLeast"/>
              <w:ind w:left="480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8733F8">
              <w:rPr>
                <w:rStyle w:val="apple-converted-space"/>
                <w:rFonts w:ascii="Arial" w:hAnsi="Arial" w:cs="Arial"/>
                <w:color w:val="474747"/>
                <w:sz w:val="20"/>
                <w:szCs w:val="20"/>
                <w:shd w:val="clear" w:color="auto" w:fill="FFFFFF"/>
              </w:rPr>
              <w:t> </w:t>
            </w:r>
            <w:r w:rsidRPr="008733F8">
              <w:rPr>
                <w:rStyle w:val="a6"/>
                <w:rFonts w:ascii="Arial" w:hAnsi="Arial" w:cs="Arial"/>
                <w:color w:val="474747"/>
                <w:sz w:val="20"/>
                <w:szCs w:val="20"/>
                <w:bdr w:val="none" w:sz="0" w:space="0" w:color="auto" w:frame="1"/>
                <w:shd w:val="clear" w:color="auto" w:fill="FFFFFF"/>
              </w:rPr>
              <w:t>Мақалды жалғастыр</w:t>
            </w:r>
            <w:r w:rsidRPr="008733F8">
              <w:rPr>
                <w:rFonts w:ascii="Arial" w:hAnsi="Arial" w:cs="Arial"/>
                <w:color w:val="474747"/>
                <w:sz w:val="20"/>
                <w:szCs w:val="20"/>
              </w:rPr>
              <w:br/>
            </w:r>
            <w:r w:rsidRPr="008733F8">
              <w:rPr>
                <w:rFonts w:ascii="Times New Roman" w:hAnsi="Times New Roman"/>
                <w:color w:val="474747"/>
                <w:sz w:val="24"/>
                <w:szCs w:val="24"/>
              </w:rPr>
              <w:t xml:space="preserve"> </w:t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 «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Кемшіліксіз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іздеген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адам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доссыз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қалады».                                                                                                         2. «Дұшпан күлді</w:t>
            </w:r>
            <w:proofErr w:type="gram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іп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айтады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жылатып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айтады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«Жаңылмайтын жақ жоқ, сү</w:t>
            </w:r>
            <w:proofErr w:type="gram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інбейтін тұяқ жоқ».</w:t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«Киімнің жаңасы жақсы, достың </w:t>
            </w:r>
            <w:proofErr w:type="gram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өнесі жақсы».</w:t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 « Кө</w:t>
            </w:r>
            <w:proofErr w:type="gram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ақшаң болғанша, көп досың болсын».                                                                                                                         6. «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Досы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жоқпен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сырлас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досы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көппен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сыйлас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7. «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Досы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жақсының – өзі де жақсы».</w:t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8. «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бас</w:t>
            </w:r>
            <w:proofErr w:type="gram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қа қарайды, дұшпан аяққа қарайды».</w:t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9. «Ақылсыз </w:t>
            </w:r>
            <w:proofErr w:type="spellStart"/>
            <w:proofErr w:type="gram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достан</w:t>
            </w:r>
            <w:proofErr w:type="spellEnd"/>
            <w:proofErr w:type="gram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ақылды дұшпан артық».</w:t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10. «Досың мың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 – аз, дұшпаның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біреу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 – кө</w:t>
            </w:r>
            <w:proofErr w:type="gram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11. «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Доссыз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адам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тамыры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жо</w:t>
            </w:r>
            <w:proofErr w:type="gram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қ ағашпен тең»</w:t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12. «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Білімдімен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болсаң, сасқанда ақылын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айтар</w:t>
            </w:r>
            <w:proofErr w:type="gram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,б</w:t>
            </w:r>
            <w:proofErr w:type="gram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ілімсізбен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болсаң,              Топ </w:t>
            </w:r>
            <w:proofErr w:type="spellStart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ішінде</w:t>
            </w:r>
            <w:proofErr w:type="spellEnd"/>
            <w:r w:rsidRPr="008733F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бетіңді қайтарар».</w:t>
            </w:r>
            <w:r w:rsidRPr="008733F8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</w:t>
            </w:r>
            <w:r w:rsidR="000C2A8B" w:rsidRPr="008733F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                   </w:t>
            </w:r>
          </w:p>
          <w:p w:rsidR="0040375C" w:rsidRDefault="0040375C" w:rsidP="00903C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0155F" w:rsidRPr="0040375C" w:rsidRDefault="00B0155F" w:rsidP="009F4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90DE4" w:rsidRPr="00443430" w:rsidTr="008D0C35">
        <w:trPr>
          <w:gridAfter w:val="1"/>
          <w:wAfter w:w="35" w:type="dxa"/>
          <w:trHeight w:val="37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E4" w:rsidRDefault="008A2D76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VІ. </w:t>
            </w:r>
            <w:r w:rsidR="008F22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тапсырмасын беру</w:t>
            </w:r>
          </w:p>
          <w:p w:rsidR="00B90DE4" w:rsidRDefault="00B90DE4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7A" w:rsidRPr="009F445C" w:rsidRDefault="008F22E3" w:rsidP="009F4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2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Үй тапсырма</w:t>
            </w:r>
            <w:r w:rsidR="009F44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</w:t>
            </w:r>
          </w:p>
          <w:p w:rsidR="0032367A" w:rsidRPr="009F445C" w:rsidRDefault="000C2A8B" w:rsidP="00903C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2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Тіршілікте құрыштай бол төзімді, </w:t>
            </w:r>
            <w:r w:rsidR="00983E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 w:rsidRPr="008F22E3">
              <w:rPr>
                <w:rFonts w:ascii="Times New Roman" w:hAnsi="Times New Roman"/>
                <w:sz w:val="24"/>
                <w:szCs w:val="24"/>
                <w:lang w:val="kk-KZ"/>
              </w:rPr>
              <w:t>әл-Фараби</w:t>
            </w:r>
          </w:p>
          <w:p w:rsidR="008F22E3" w:rsidRPr="008F22E3" w:rsidRDefault="00983EDD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  <w:r w:rsidR="008F22E3" w:rsidRPr="008F22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Ондағы түйінді ойды тауып, дәптерге жазып келу.</w:t>
            </w:r>
          </w:p>
          <w:p w:rsidR="00B90DE4" w:rsidRPr="002D599B" w:rsidRDefault="00983EDD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</w:t>
            </w:r>
          </w:p>
        </w:tc>
      </w:tr>
      <w:tr w:rsidR="008F22E3" w:rsidRPr="00443430" w:rsidTr="008D0C35">
        <w:trPr>
          <w:gridAfter w:val="1"/>
          <w:wAfter w:w="35" w:type="dxa"/>
          <w:trHeight w:val="37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3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8F22E3" w:rsidRPr="008F22E3" w:rsidRDefault="008F22E3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22E3">
              <w:rPr>
                <w:rFonts w:ascii="Times New Roman" w:hAnsi="Times New Roman"/>
                <w:sz w:val="24"/>
                <w:szCs w:val="24"/>
                <w:lang w:val="kk-KZ"/>
              </w:rPr>
              <w:t>1-минут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3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Мұғалімнің іс-әрекеті</w:t>
            </w:r>
          </w:p>
          <w:p w:rsidR="008F22E3" w:rsidRPr="008F22E3" w:rsidRDefault="008F22E3" w:rsidP="00903C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Оқушыларды формативті бағалау Мадақтау.</w:t>
            </w:r>
          </w:p>
        </w:tc>
      </w:tr>
      <w:tr w:rsidR="008F22E3" w:rsidRPr="008F22E3" w:rsidTr="008D0C35">
        <w:trPr>
          <w:gridAfter w:val="1"/>
          <w:wAfter w:w="35" w:type="dxa"/>
          <w:trHeight w:val="13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3" w:rsidRDefault="008F22E3" w:rsidP="00903C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0C2A8B" w:rsidRPr="000C2A8B" w:rsidRDefault="000C2A8B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2A8B">
              <w:rPr>
                <w:rFonts w:ascii="Times New Roman" w:hAnsi="Times New Roman"/>
                <w:sz w:val="24"/>
                <w:szCs w:val="24"/>
                <w:lang w:val="kk-KZ"/>
              </w:rPr>
              <w:t>2-минут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3" w:rsidRPr="008F22E3" w:rsidRDefault="008F22E3" w:rsidP="00903C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Топпен ән айту</w:t>
            </w:r>
          </w:p>
          <w:p w:rsidR="008F22E3" w:rsidRPr="008F22E3" w:rsidRDefault="008F22E3" w:rsidP="00903C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«Жан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</w:rPr>
              <w:t>досым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8F22E3" w:rsidRPr="008F22E3" w:rsidRDefault="008F22E3" w:rsidP="00903C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   </w:t>
            </w:r>
            <w:r w:rsidRPr="008F22E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Іздегенде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табылатын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қасыңнан,</w:t>
            </w:r>
          </w:p>
          <w:p w:rsidR="0032367A" w:rsidRPr="008F22E3" w:rsidRDefault="000C2A8B" w:rsidP="00903CE9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Көңі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</w:t>
            </w:r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і бар қызғалдақтай ашылған.</w:t>
            </w:r>
          </w:p>
          <w:p w:rsidR="0032367A" w:rsidRPr="008F22E3" w:rsidRDefault="000C2A8B" w:rsidP="00903CE9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Кө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</w:t>
            </w:r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іспесек сағыныштан жүдейтін,</w:t>
            </w:r>
          </w:p>
          <w:p w:rsidR="0032367A" w:rsidRPr="0040375C" w:rsidRDefault="008F22E3" w:rsidP="00903CE9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="000C2A8B" w:rsidRPr="0040375C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Кім бар екен бала күнгі досыңнан!</w:t>
            </w:r>
          </w:p>
          <w:p w:rsidR="0069487E" w:rsidRDefault="000C2A8B" w:rsidP="00903CE9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  <w:r w:rsidRPr="0040375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</w:t>
            </w:r>
            <w:r w:rsidR="008F22E3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 xml:space="preserve">   </w:t>
            </w:r>
          </w:p>
          <w:p w:rsidR="0032367A" w:rsidRPr="004C04F5" w:rsidRDefault="0069487E" w:rsidP="006948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9487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</w:t>
            </w:r>
            <w:r w:rsidR="000C2A8B"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Қайырмасы: </w:t>
            </w:r>
            <w:r w:rsidR="000C2A8B" w:rsidRPr="008F22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</w:t>
            </w:r>
          </w:p>
          <w:p w:rsidR="0032367A" w:rsidRPr="008F22E3" w:rsidRDefault="000C2A8B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Жан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досым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үстем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болсын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мерейің,</w:t>
            </w:r>
          </w:p>
          <w:p w:rsidR="0032367A" w:rsidRPr="008F22E3" w:rsidRDefault="000C2A8B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Ә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</w:t>
            </w:r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қашан жеңісіңді көрейін,</w:t>
            </w:r>
          </w:p>
          <w:p w:rsidR="0032367A" w:rsidRPr="008F22E3" w:rsidRDefault="000C2A8B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Сырымыз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да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</w:t>
            </w:r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ітпесін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</w:p>
          <w:p w:rsidR="0032367A" w:rsidRPr="008F22E3" w:rsidRDefault="000C2A8B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Жырымыз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да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</w:t>
            </w:r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ітпесін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жырымыз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да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бітпесін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!</w:t>
            </w:r>
          </w:p>
          <w:p w:rsidR="0032367A" w:rsidRPr="008F22E3" w:rsidRDefault="000C2A8B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32367A" w:rsidRPr="008F22E3" w:rsidRDefault="000C2A8B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Қос бұтағы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секілдені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ағаштың,</w:t>
            </w:r>
          </w:p>
          <w:p w:rsidR="0032367A" w:rsidRPr="008F22E3" w:rsidRDefault="000C2A8B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Қатар жү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</w:t>
            </w:r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іп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сырымызды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сан аштық.</w:t>
            </w:r>
          </w:p>
          <w:p w:rsidR="0032367A" w:rsidRPr="008F22E3" w:rsidRDefault="000C2A8B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Жол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тапсақ та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бірге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жү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</w:t>
            </w:r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іп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жол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таптық,</w:t>
            </w:r>
          </w:p>
          <w:p w:rsidR="0032367A" w:rsidRPr="008F22E3" w:rsidRDefault="000C2A8B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Адассақ та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бірге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жү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</w:t>
            </w:r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іп адастық.</w:t>
            </w:r>
          </w:p>
          <w:p w:rsidR="0032367A" w:rsidRPr="008F22E3" w:rsidRDefault="000C2A8B" w:rsidP="00903CE9">
            <w:pPr>
              <w:spacing w:after="0" w:line="24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2F52B0" w:rsidRPr="008F22E3" w:rsidRDefault="002F52B0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Жан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досым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үстем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болсын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мерейің,</w:t>
            </w:r>
          </w:p>
          <w:p w:rsidR="002F52B0" w:rsidRPr="008F22E3" w:rsidRDefault="002F52B0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Ә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</w:t>
            </w:r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қашан жеңісіңді көрейін,</w:t>
            </w:r>
          </w:p>
          <w:p w:rsidR="002F52B0" w:rsidRPr="008F22E3" w:rsidRDefault="002F52B0" w:rsidP="00903CE9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Сырымыз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да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</w:t>
            </w:r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ітпесін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</w:p>
          <w:p w:rsidR="00956B30" w:rsidRPr="0069487E" w:rsidRDefault="002F52B0" w:rsidP="0069487E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Жырымыз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да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</w:t>
            </w:r>
            <w:proofErr w:type="gram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ітпесін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жырымыз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да </w:t>
            </w:r>
            <w:proofErr w:type="spellStart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бітпесін</w:t>
            </w:r>
            <w:proofErr w:type="spellEnd"/>
            <w:r w:rsidRPr="008F22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!</w:t>
            </w:r>
          </w:p>
        </w:tc>
      </w:tr>
      <w:tr w:rsidR="000C2A8B" w:rsidRPr="008F22E3" w:rsidTr="008D0C35">
        <w:trPr>
          <w:gridAfter w:val="1"/>
          <w:wAfter w:w="35" w:type="dxa"/>
          <w:trHeight w:val="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8B" w:rsidRPr="002F52B0" w:rsidRDefault="002F52B0" w:rsidP="00903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52B0">
              <w:rPr>
                <w:rFonts w:ascii="Times New Roman" w:hAnsi="Times New Roman"/>
                <w:sz w:val="24"/>
                <w:szCs w:val="24"/>
                <w:lang w:val="kk-KZ"/>
              </w:rPr>
              <w:t>1-минут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8B" w:rsidRPr="008733F8" w:rsidRDefault="000C2A8B" w:rsidP="00903C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F445C" w:rsidRPr="008733F8" w:rsidRDefault="0040375C" w:rsidP="009F4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8733F8">
              <w:rPr>
                <w:bCs/>
                <w:lang w:val="kk-KZ"/>
              </w:rPr>
              <w:t xml:space="preserve">    </w:t>
            </w:r>
            <w:r w:rsidR="009F445C" w:rsidRPr="008733F8">
              <w:rPr>
                <w:bCs/>
                <w:lang w:val="kk-KZ"/>
              </w:rPr>
              <w:t>Қорытынды.</w:t>
            </w:r>
          </w:p>
          <w:p w:rsidR="009F445C" w:rsidRPr="008733F8" w:rsidRDefault="009F445C" w:rsidP="009F4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8733F8">
              <w:rPr>
                <w:bCs/>
                <w:lang w:val="kk-KZ"/>
              </w:rPr>
              <w:t>1. Қиын кездерде көмек көрсетіңдер.</w:t>
            </w:r>
          </w:p>
          <w:p w:rsidR="009F445C" w:rsidRPr="008733F8" w:rsidRDefault="009F445C" w:rsidP="009F445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733F8">
              <w:rPr>
                <w:bCs/>
              </w:rPr>
              <w:t xml:space="preserve">2.Досыңды </w:t>
            </w:r>
            <w:proofErr w:type="spellStart"/>
            <w:r w:rsidRPr="008733F8">
              <w:rPr>
                <w:bCs/>
              </w:rPr>
              <w:t>алдама</w:t>
            </w:r>
            <w:proofErr w:type="spellEnd"/>
            <w:r w:rsidRPr="008733F8">
              <w:rPr>
                <w:bCs/>
              </w:rPr>
              <w:t xml:space="preserve">, оған </w:t>
            </w:r>
            <w:proofErr w:type="spellStart"/>
            <w:r w:rsidRPr="008733F8">
              <w:rPr>
                <w:bCs/>
              </w:rPr>
              <w:t>адал</w:t>
            </w:r>
            <w:proofErr w:type="spellEnd"/>
            <w:r w:rsidRPr="008733F8">
              <w:rPr>
                <w:bCs/>
              </w:rPr>
              <w:t xml:space="preserve"> бол.</w:t>
            </w:r>
          </w:p>
          <w:p w:rsidR="009F445C" w:rsidRPr="008733F8" w:rsidRDefault="009F445C" w:rsidP="009F445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733F8">
              <w:rPr>
                <w:bCs/>
              </w:rPr>
              <w:t>3.Досыңмен қызықты шақтарды бө</w:t>
            </w:r>
            <w:proofErr w:type="gramStart"/>
            <w:r w:rsidRPr="008733F8">
              <w:rPr>
                <w:bCs/>
              </w:rPr>
              <w:t>л</w:t>
            </w:r>
            <w:proofErr w:type="gramEnd"/>
            <w:r w:rsidRPr="008733F8">
              <w:rPr>
                <w:bCs/>
              </w:rPr>
              <w:t xml:space="preserve">ісе </w:t>
            </w:r>
            <w:proofErr w:type="spellStart"/>
            <w:r w:rsidRPr="008733F8">
              <w:rPr>
                <w:bCs/>
              </w:rPr>
              <w:t>біл</w:t>
            </w:r>
            <w:proofErr w:type="spellEnd"/>
            <w:r w:rsidRPr="008733F8">
              <w:rPr>
                <w:bCs/>
              </w:rPr>
              <w:t>.</w:t>
            </w:r>
          </w:p>
          <w:p w:rsidR="009F445C" w:rsidRPr="008733F8" w:rsidRDefault="009F445C" w:rsidP="009F445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733F8">
              <w:rPr>
                <w:bCs/>
              </w:rPr>
              <w:t>4.Досыңды барда да сына</w:t>
            </w:r>
            <w:proofErr w:type="gramStart"/>
            <w:r w:rsidRPr="008733F8">
              <w:rPr>
                <w:bCs/>
              </w:rPr>
              <w:t>,ж</w:t>
            </w:r>
            <w:proofErr w:type="gramEnd"/>
            <w:r w:rsidRPr="008733F8">
              <w:rPr>
                <w:bCs/>
              </w:rPr>
              <w:t>оқта да сына.</w:t>
            </w:r>
          </w:p>
          <w:p w:rsidR="009F445C" w:rsidRPr="008733F8" w:rsidRDefault="009F445C" w:rsidP="009F445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733F8">
              <w:rPr>
                <w:bCs/>
              </w:rPr>
              <w:t xml:space="preserve">5.Досыңның </w:t>
            </w:r>
            <w:proofErr w:type="spellStart"/>
            <w:r w:rsidRPr="008733F8">
              <w:rPr>
                <w:bCs/>
              </w:rPr>
              <w:t>кемшілігін</w:t>
            </w:r>
            <w:proofErr w:type="spellEnd"/>
            <w:r w:rsidRPr="008733F8">
              <w:rPr>
                <w:bCs/>
              </w:rPr>
              <w:t xml:space="preserve"> </w:t>
            </w:r>
            <w:proofErr w:type="spellStart"/>
            <w:r w:rsidRPr="008733F8">
              <w:rPr>
                <w:bCs/>
              </w:rPr>
              <w:t>кешіре</w:t>
            </w:r>
            <w:proofErr w:type="spellEnd"/>
            <w:r w:rsidRPr="008733F8">
              <w:rPr>
                <w:bCs/>
              </w:rPr>
              <w:t xml:space="preserve"> </w:t>
            </w:r>
            <w:proofErr w:type="spellStart"/>
            <w:r w:rsidRPr="008733F8">
              <w:rPr>
                <w:bCs/>
              </w:rPr>
              <w:t>біл</w:t>
            </w:r>
            <w:proofErr w:type="spellEnd"/>
            <w:r w:rsidRPr="008733F8">
              <w:rPr>
                <w:bCs/>
              </w:rPr>
              <w:t>.</w:t>
            </w:r>
          </w:p>
          <w:p w:rsidR="009F445C" w:rsidRPr="009F445C" w:rsidRDefault="009F445C" w:rsidP="009F445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</w:rPr>
            </w:pPr>
            <w:r w:rsidRPr="009F445C">
              <w:rPr>
                <w:bCs/>
                <w:color w:val="3C4046"/>
              </w:rPr>
              <w:t> </w:t>
            </w:r>
          </w:p>
          <w:p w:rsidR="0040375C" w:rsidRPr="0040375C" w:rsidRDefault="0040375C" w:rsidP="00903C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40375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Сонымен балалар бүгінгі сабақ өз мақсатына жетті деп ойлаймын. Бүгінгі сабақта дос жайлы, достық жайлы пікірлер мен ойларыңды ортаға салдыңдар. </w:t>
            </w:r>
            <w:proofErr w:type="spellStart"/>
            <w:r w:rsidRPr="0040375C">
              <w:rPr>
                <w:rFonts w:ascii="Times New Roman" w:hAnsi="Times New Roman"/>
                <w:bCs/>
                <w:sz w:val="24"/>
                <w:szCs w:val="24"/>
              </w:rPr>
              <w:t>Келген</w:t>
            </w:r>
            <w:proofErr w:type="spellEnd"/>
            <w:r w:rsidRPr="0040375C">
              <w:rPr>
                <w:rFonts w:ascii="Times New Roman" w:hAnsi="Times New Roman"/>
                <w:bCs/>
                <w:sz w:val="24"/>
                <w:szCs w:val="24"/>
              </w:rPr>
              <w:t xml:space="preserve"> қонақтарға да, </w:t>
            </w:r>
            <w:proofErr w:type="spellStart"/>
            <w:r w:rsidRPr="0040375C">
              <w:rPr>
                <w:rFonts w:ascii="Times New Roman" w:hAnsi="Times New Roman"/>
                <w:bCs/>
                <w:sz w:val="24"/>
                <w:szCs w:val="24"/>
              </w:rPr>
              <w:t>сендерге</w:t>
            </w:r>
            <w:proofErr w:type="spellEnd"/>
            <w:r w:rsidRPr="0040375C">
              <w:rPr>
                <w:rFonts w:ascii="Times New Roman" w:hAnsi="Times New Roman"/>
                <w:bCs/>
                <w:sz w:val="24"/>
                <w:szCs w:val="24"/>
              </w:rPr>
              <w:t xml:space="preserve"> де кө</w:t>
            </w:r>
            <w:proofErr w:type="gramStart"/>
            <w:r w:rsidRPr="0040375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037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375C">
              <w:rPr>
                <w:rFonts w:ascii="Times New Roman" w:hAnsi="Times New Roman"/>
                <w:bCs/>
                <w:sz w:val="24"/>
                <w:szCs w:val="24"/>
              </w:rPr>
              <w:t>рахмет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!</w:t>
            </w:r>
          </w:p>
          <w:p w:rsidR="0040375C" w:rsidRDefault="0040375C" w:rsidP="00903C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8D0C35" w:rsidRDefault="008D0C35" w:rsidP="00903CE9">
      <w:pPr>
        <w:spacing w:line="240" w:lineRule="auto"/>
        <w:rPr>
          <w:lang w:val="kk-KZ"/>
        </w:rPr>
      </w:pPr>
    </w:p>
    <w:p w:rsidR="00983EDD" w:rsidRPr="00757F15" w:rsidRDefault="00757F15" w:rsidP="00903CE9">
      <w:pPr>
        <w:spacing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</w:t>
      </w:r>
      <w:r w:rsidR="00983EDD" w:rsidRPr="00757F15">
        <w:rPr>
          <w:rFonts w:ascii="Times New Roman" w:hAnsi="Times New Roman"/>
          <w:sz w:val="24"/>
          <w:lang w:val="kk-KZ"/>
        </w:rPr>
        <w:t>Пайдаланған әдебиеттер</w:t>
      </w:r>
    </w:p>
    <w:p w:rsidR="00983EDD" w:rsidRDefault="00983EDD" w:rsidP="00983E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983EDD">
        <w:rPr>
          <w:rFonts w:ascii="Times New Roman" w:hAnsi="Times New Roman"/>
          <w:sz w:val="24"/>
          <w:szCs w:val="24"/>
          <w:lang w:val="kk-KZ"/>
        </w:rPr>
        <w:t xml:space="preserve">«Самопознание» </w:t>
      </w:r>
      <w:r>
        <w:rPr>
          <w:rFonts w:ascii="Times New Roman" w:hAnsi="Times New Roman"/>
          <w:sz w:val="24"/>
          <w:szCs w:val="24"/>
          <w:lang w:val="kk-KZ"/>
        </w:rPr>
        <w:t xml:space="preserve"> журналы №5  2011ж</w:t>
      </w:r>
    </w:p>
    <w:p w:rsidR="00983EDD" w:rsidRPr="00983EDD" w:rsidRDefault="00983EDD" w:rsidP="00983E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 Жантану мәселелері журналы №3 2010ж</w:t>
      </w:r>
    </w:p>
    <w:p w:rsidR="0069487E" w:rsidRDefault="0069487E" w:rsidP="00903CE9">
      <w:pPr>
        <w:spacing w:line="240" w:lineRule="auto"/>
        <w:rPr>
          <w:lang w:val="kk-KZ"/>
        </w:rPr>
      </w:pPr>
    </w:p>
    <w:p w:rsidR="0069487E" w:rsidRDefault="0069487E" w:rsidP="00903CE9">
      <w:pPr>
        <w:spacing w:line="240" w:lineRule="auto"/>
        <w:rPr>
          <w:lang w:val="kk-KZ"/>
        </w:rPr>
      </w:pPr>
    </w:p>
    <w:p w:rsidR="0069487E" w:rsidRDefault="0069487E" w:rsidP="00903CE9">
      <w:pPr>
        <w:spacing w:line="240" w:lineRule="auto"/>
        <w:rPr>
          <w:lang w:val="kk-KZ"/>
        </w:rPr>
      </w:pPr>
    </w:p>
    <w:p w:rsidR="0069487E" w:rsidRDefault="0069487E" w:rsidP="00903CE9">
      <w:pPr>
        <w:spacing w:line="240" w:lineRule="auto"/>
        <w:rPr>
          <w:lang w:val="kk-KZ"/>
        </w:rPr>
      </w:pPr>
    </w:p>
    <w:p w:rsidR="0069487E" w:rsidRDefault="0069487E" w:rsidP="00903CE9">
      <w:pPr>
        <w:spacing w:line="240" w:lineRule="auto"/>
        <w:rPr>
          <w:lang w:val="kk-KZ"/>
        </w:rPr>
      </w:pPr>
    </w:p>
    <w:p w:rsidR="0069487E" w:rsidRDefault="0069487E" w:rsidP="00903CE9">
      <w:pPr>
        <w:spacing w:line="240" w:lineRule="auto"/>
        <w:rPr>
          <w:lang w:val="kk-KZ"/>
        </w:rPr>
      </w:pPr>
    </w:p>
    <w:p w:rsidR="0069487E" w:rsidRDefault="0069487E" w:rsidP="00903CE9">
      <w:pPr>
        <w:spacing w:line="240" w:lineRule="auto"/>
        <w:rPr>
          <w:lang w:val="kk-KZ"/>
        </w:rPr>
      </w:pPr>
    </w:p>
    <w:p w:rsidR="0069487E" w:rsidRDefault="0069487E" w:rsidP="00903CE9">
      <w:pPr>
        <w:spacing w:line="240" w:lineRule="auto"/>
        <w:rPr>
          <w:lang w:val="kk-KZ"/>
        </w:rPr>
      </w:pPr>
    </w:p>
    <w:p w:rsidR="0069487E" w:rsidRDefault="0069487E" w:rsidP="00903CE9">
      <w:pPr>
        <w:spacing w:line="240" w:lineRule="auto"/>
        <w:rPr>
          <w:lang w:val="kk-KZ"/>
        </w:rPr>
      </w:pPr>
    </w:p>
    <w:p w:rsidR="0069487E" w:rsidRDefault="0069487E" w:rsidP="00903CE9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757F15" w:rsidRPr="00757F15" w:rsidRDefault="00757F15" w:rsidP="00903CE9">
      <w:pPr>
        <w:spacing w:line="240" w:lineRule="auto"/>
        <w:rPr>
          <w:rFonts w:ascii="Times New Roman" w:hAnsi="Times New Roman"/>
          <w:sz w:val="24"/>
          <w:lang w:val="kk-KZ"/>
        </w:rPr>
      </w:pPr>
      <w:bookmarkStart w:id="0" w:name="_GoBack"/>
      <w:bookmarkEnd w:id="0"/>
    </w:p>
    <w:p w:rsidR="0069487E" w:rsidRPr="0069487E" w:rsidRDefault="0069487E" w:rsidP="0069487E">
      <w:pPr>
        <w:spacing w:line="240" w:lineRule="auto"/>
        <w:rPr>
          <w:lang w:val="kk-KZ"/>
        </w:rPr>
      </w:pPr>
    </w:p>
    <w:p w:rsidR="0069487E" w:rsidRDefault="0069487E" w:rsidP="00903CE9">
      <w:pPr>
        <w:spacing w:line="240" w:lineRule="auto"/>
        <w:rPr>
          <w:lang w:val="kk-KZ"/>
        </w:rPr>
      </w:pPr>
    </w:p>
    <w:p w:rsidR="0069487E" w:rsidRDefault="0069487E" w:rsidP="00903CE9">
      <w:pPr>
        <w:spacing w:line="240" w:lineRule="auto"/>
        <w:rPr>
          <w:lang w:val="kk-KZ"/>
        </w:rPr>
      </w:pPr>
    </w:p>
    <w:p w:rsidR="00B90DE4" w:rsidRPr="00837B73" w:rsidRDefault="00B90DE4" w:rsidP="00903CE9">
      <w:pPr>
        <w:spacing w:line="240" w:lineRule="auto"/>
        <w:rPr>
          <w:lang w:val="kk-KZ"/>
        </w:rPr>
      </w:pPr>
    </w:p>
    <w:p w:rsidR="00B90DE4" w:rsidRDefault="00B90DE4" w:rsidP="00B90DE4">
      <w:pPr>
        <w:rPr>
          <w:lang w:val="kk-KZ"/>
        </w:rPr>
      </w:pPr>
    </w:p>
    <w:sectPr w:rsidR="00B90DE4" w:rsidSect="008733F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678"/>
    <w:multiLevelType w:val="hybridMultilevel"/>
    <w:tmpl w:val="E7428C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0E1A7A"/>
    <w:multiLevelType w:val="hybridMultilevel"/>
    <w:tmpl w:val="F1502C8E"/>
    <w:lvl w:ilvl="0" w:tplc="97226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60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24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4A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68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C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25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09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E47EAA"/>
    <w:multiLevelType w:val="hybridMultilevel"/>
    <w:tmpl w:val="35A20ADA"/>
    <w:lvl w:ilvl="0" w:tplc="9E1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CF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08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A1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85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0AF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86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01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84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C040F"/>
    <w:multiLevelType w:val="multilevel"/>
    <w:tmpl w:val="AC5E0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64403"/>
    <w:multiLevelType w:val="hybridMultilevel"/>
    <w:tmpl w:val="528E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A774E"/>
    <w:multiLevelType w:val="multilevel"/>
    <w:tmpl w:val="5FAEF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E1795"/>
    <w:multiLevelType w:val="hybridMultilevel"/>
    <w:tmpl w:val="96FE0734"/>
    <w:lvl w:ilvl="0" w:tplc="46E8B5E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5DC64D99"/>
    <w:multiLevelType w:val="hybridMultilevel"/>
    <w:tmpl w:val="618ED8BA"/>
    <w:lvl w:ilvl="0" w:tplc="EF728E9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E3C4529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BE2634C4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B2FAB02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8FA8A46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61627E9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F5683B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1F00A61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ECD8DB6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8">
    <w:nsid w:val="6690689E"/>
    <w:multiLevelType w:val="hybridMultilevel"/>
    <w:tmpl w:val="6D7EF942"/>
    <w:lvl w:ilvl="0" w:tplc="24C87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EE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49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05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42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0B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6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8B0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88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DE4"/>
    <w:rsid w:val="000C2A8B"/>
    <w:rsid w:val="00157C61"/>
    <w:rsid w:val="00267DD2"/>
    <w:rsid w:val="002A562A"/>
    <w:rsid w:val="002F52B0"/>
    <w:rsid w:val="0032367A"/>
    <w:rsid w:val="00375A12"/>
    <w:rsid w:val="0040375C"/>
    <w:rsid w:val="00443430"/>
    <w:rsid w:val="00456F00"/>
    <w:rsid w:val="00462F5E"/>
    <w:rsid w:val="004C04F5"/>
    <w:rsid w:val="0069487E"/>
    <w:rsid w:val="00757F15"/>
    <w:rsid w:val="007D6D79"/>
    <w:rsid w:val="008733F8"/>
    <w:rsid w:val="008A2D76"/>
    <w:rsid w:val="008D0C35"/>
    <w:rsid w:val="008F22E3"/>
    <w:rsid w:val="00903CE9"/>
    <w:rsid w:val="0090488B"/>
    <w:rsid w:val="00956110"/>
    <w:rsid w:val="00956B30"/>
    <w:rsid w:val="00983EDD"/>
    <w:rsid w:val="009F046F"/>
    <w:rsid w:val="009F445C"/>
    <w:rsid w:val="00B0155F"/>
    <w:rsid w:val="00B9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E4"/>
    <w:pPr>
      <w:ind w:left="708"/>
    </w:pPr>
  </w:style>
  <w:style w:type="paragraph" w:styleId="a4">
    <w:name w:val="Normal (Web)"/>
    <w:basedOn w:val="a"/>
    <w:uiPriority w:val="99"/>
    <w:semiHidden/>
    <w:unhideWhenUsed/>
    <w:rsid w:val="00157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430"/>
  </w:style>
  <w:style w:type="character" w:styleId="a5">
    <w:name w:val="Emphasis"/>
    <w:basedOn w:val="a0"/>
    <w:uiPriority w:val="20"/>
    <w:qFormat/>
    <w:rsid w:val="009F046F"/>
    <w:rPr>
      <w:i/>
      <w:iCs/>
    </w:rPr>
  </w:style>
  <w:style w:type="character" w:styleId="a6">
    <w:name w:val="Strong"/>
    <w:basedOn w:val="a0"/>
    <w:uiPriority w:val="22"/>
    <w:qFormat/>
    <w:rsid w:val="009F4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DE4"/>
    <w:pPr>
      <w:ind w:left="708"/>
    </w:pPr>
  </w:style>
  <w:style w:type="paragraph" w:styleId="a4">
    <w:name w:val="Normal (Web)"/>
    <w:basedOn w:val="a"/>
    <w:uiPriority w:val="99"/>
    <w:semiHidden/>
    <w:unhideWhenUsed/>
    <w:rsid w:val="00157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7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51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50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7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8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2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0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2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1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2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0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7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9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70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sulpak</cp:lastModifiedBy>
  <cp:revision>2</cp:revision>
  <cp:lastPrinted>2018-02-11T17:30:00Z</cp:lastPrinted>
  <dcterms:created xsi:type="dcterms:W3CDTF">2018-02-11T17:34:00Z</dcterms:created>
  <dcterms:modified xsi:type="dcterms:W3CDTF">2018-02-11T17:34:00Z</dcterms:modified>
</cp:coreProperties>
</file>